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49C18CF8" w:rsidR="00F07126" w:rsidRPr="00B12766" w:rsidRDefault="007A75C5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A75C5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7E07F2">
        <w:rPr>
          <w:rFonts w:cs="Arial"/>
          <w:bCs/>
          <w:sz w:val="22"/>
          <w:szCs w:val="22"/>
        </w:rPr>
        <w:t>0671</w:t>
      </w:r>
      <w:ins w:id="0" w:author="Hannu Hietalahti (Nokia)" w:date="2023-01-17T17:49:00Z">
        <w:r w:rsidR="00FB1BD3">
          <w:rPr>
            <w:rFonts w:cs="Arial"/>
            <w:bCs/>
            <w:sz w:val="22"/>
            <w:szCs w:val="22"/>
          </w:rPr>
          <w:t>r0</w:t>
        </w:r>
      </w:ins>
      <w:ins w:id="1" w:author="Chris Pudney 14" w:date="2023-01-18T12:10:00Z">
        <w:r w:rsidR="00EB2EF4">
          <w:rPr>
            <w:rFonts w:cs="Arial"/>
            <w:bCs/>
            <w:sz w:val="22"/>
            <w:szCs w:val="22"/>
          </w:rPr>
          <w:t>4</w:t>
        </w:r>
      </w:ins>
      <w:ins w:id="2" w:author="QCOM-154AH-r03" w:date="2023-01-17T21:15:00Z">
        <w:del w:id="3" w:author="Chris Pudney 14" w:date="2023-01-18T12:10:00Z">
          <w:r w:rsidR="007725F3" w:rsidDel="00EB2EF4">
            <w:rPr>
              <w:rFonts w:cs="Arial"/>
              <w:bCs/>
              <w:sz w:val="22"/>
              <w:szCs w:val="22"/>
            </w:rPr>
            <w:delText>3</w:delText>
          </w:r>
        </w:del>
      </w:ins>
      <w:ins w:id="4" w:author="Hannu Hietalahti (Nokia)" w:date="2023-01-17T17:49:00Z">
        <w:del w:id="5" w:author="QCOM-154AH-r03" w:date="2023-01-17T21:15:00Z">
          <w:r w:rsidR="00FB1BD3" w:rsidDel="007725F3">
            <w:rPr>
              <w:rFonts w:cs="Arial"/>
              <w:bCs/>
              <w:sz w:val="22"/>
              <w:szCs w:val="22"/>
            </w:rPr>
            <w:delText>2</w:delText>
          </w:r>
        </w:del>
      </w:ins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F42EEC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6" w:name="OLE_LINK57"/>
      <w:bookmarkStart w:id="7" w:name="OLE_LINK58"/>
      <w:r w:rsidR="00C71F06">
        <w:rPr>
          <w:rFonts w:ascii="Arial" w:hAnsi="Arial" w:cs="Arial"/>
          <w:b/>
          <w:sz w:val="22"/>
          <w:szCs w:val="22"/>
        </w:rPr>
        <w:t xml:space="preserve">[DRAFT] </w:t>
      </w:r>
      <w:r w:rsidR="00BD6D6F">
        <w:rPr>
          <w:rFonts w:ascii="Arial" w:hAnsi="Arial" w:cs="Arial"/>
          <w:b/>
          <w:sz w:val="22"/>
          <w:szCs w:val="22"/>
        </w:rPr>
        <w:t xml:space="preserve">Further Reply </w:t>
      </w:r>
      <w:r w:rsidR="00BD6D6F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D6D6F" w:rsidRPr="00D25404">
        <w:rPr>
          <w:rFonts w:ascii="Arial" w:hAnsi="Arial" w:cs="Arial"/>
          <w:b/>
          <w:sz w:val="22"/>
          <w:szCs w:val="22"/>
        </w:rPr>
        <w:t>on</w:t>
      </w:r>
      <w:r w:rsidR="00BD6D6F">
        <w:rPr>
          <w:rFonts w:ascii="Arial" w:hAnsi="Arial" w:cs="Arial"/>
          <w:b/>
          <w:sz w:val="22"/>
          <w:szCs w:val="22"/>
        </w:rPr>
        <w:t xml:space="preserve"> Satellite </w:t>
      </w:r>
      <w:r w:rsidR="00BD6D6F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D6D6F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22B51E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1A6" w:rsidRPr="0078520C">
        <w:rPr>
          <w:rFonts w:ascii="Arial" w:hAnsi="Arial" w:cs="Arial"/>
          <w:b/>
          <w:bCs/>
          <w:sz w:val="22"/>
          <w:szCs w:val="22"/>
        </w:rPr>
        <w:t>C1-227196</w:t>
      </w:r>
      <w:r w:rsidR="00C501A6">
        <w:rPr>
          <w:rFonts w:ascii="Arial" w:hAnsi="Arial" w:cs="Arial"/>
          <w:b/>
          <w:bCs/>
          <w:sz w:val="22"/>
          <w:szCs w:val="22"/>
        </w:rPr>
        <w:t xml:space="preserve"> / S2-2300028: </w:t>
      </w:r>
      <w:r w:rsidR="00BD6D6F" w:rsidRPr="00BD6D6F">
        <w:rPr>
          <w:rFonts w:ascii="Arial" w:hAnsi="Arial" w:cs="Arial"/>
          <w:b/>
          <w:bCs/>
          <w:sz w:val="22"/>
          <w:szCs w:val="22"/>
        </w:rPr>
        <w:t>Reply LS on Satellite coverage data transfer to a UE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2BBA1EC3" w14:textId="545542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</w:t>
      </w:r>
      <w:r w:rsidR="00BD6D6F">
        <w:rPr>
          <w:rFonts w:ascii="Arial" w:hAnsi="Arial" w:cs="Arial"/>
          <w:b/>
          <w:bCs/>
          <w:sz w:val="22"/>
          <w:szCs w:val="22"/>
        </w:rPr>
        <w:t>SAT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_Ph</w:t>
      </w:r>
      <w:r w:rsidR="00BD6D6F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194A8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288FB1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EB">
        <w:rPr>
          <w:rFonts w:ascii="Arial" w:hAnsi="Arial" w:cs="Arial"/>
          <w:b/>
          <w:bCs/>
          <w:sz w:val="22"/>
          <w:szCs w:val="22"/>
        </w:rPr>
        <w:t>CT3</w:t>
      </w:r>
    </w:p>
    <w:bookmarkEnd w:id="11"/>
    <w:bookmarkEnd w:id="12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314943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6D6184E8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D6620F">
        <w:rPr>
          <w:rFonts w:ascii="Arial" w:hAnsi="Arial" w:cs="Arial"/>
          <w:b/>
        </w:rPr>
        <w:tab/>
      </w:r>
      <w:ins w:id="13" w:author="QCOM-154AH-r03" w:date="2023-01-17T21:15:00Z">
        <w:r w:rsidR="007725F3" w:rsidRPr="007725F3">
          <w:rPr>
            <w:rFonts w:ascii="Arial" w:hAnsi="Arial" w:cs="Arial"/>
            <w:b/>
            <w:highlight w:val="yellow"/>
            <w:rPrChange w:id="14" w:author="QCOM-154AH-r03" w:date="2023-01-17T21:17:00Z">
              <w:rPr>
                <w:rFonts w:ascii="Arial" w:hAnsi="Arial" w:cs="Arial"/>
                <w:b/>
              </w:rPr>
            </w:rPrChange>
          </w:rPr>
          <w:t>S2</w:t>
        </w:r>
      </w:ins>
      <w:ins w:id="15" w:author="QCOM-154AH-r03" w:date="2023-01-17T21:16:00Z">
        <w:r w:rsidR="007725F3" w:rsidRPr="007725F3">
          <w:rPr>
            <w:rFonts w:ascii="Arial" w:hAnsi="Arial" w:cs="Arial"/>
            <w:b/>
            <w:highlight w:val="yellow"/>
            <w:rPrChange w:id="16" w:author="QCOM-154AH-r03" w:date="2023-01-17T21:17:00Z">
              <w:rPr>
                <w:rFonts w:ascii="Arial" w:hAnsi="Arial" w:cs="Arial"/>
                <w:b/>
              </w:rPr>
            </w:rPrChange>
          </w:rPr>
          <w:t>-2300647</w:t>
        </w:r>
        <w:r w:rsidR="007725F3">
          <w:rPr>
            <w:rFonts w:ascii="Arial" w:hAnsi="Arial" w:cs="Arial"/>
            <w:b/>
          </w:rPr>
          <w:t xml:space="preserve">, </w:t>
        </w:r>
      </w:ins>
      <w:r w:rsidR="00D6620F" w:rsidRPr="009851E8">
        <w:rPr>
          <w:rFonts w:ascii="Arial" w:hAnsi="Arial" w:cs="Arial"/>
          <w:b/>
          <w:highlight w:val="yellow"/>
        </w:rPr>
        <w:t>S2-230</w:t>
      </w:r>
      <w:r w:rsidR="009851E8" w:rsidRPr="009851E8">
        <w:rPr>
          <w:rFonts w:ascii="Arial" w:hAnsi="Arial" w:cs="Arial"/>
          <w:b/>
          <w:highlight w:val="yellow"/>
        </w:rPr>
        <w:t>064</w:t>
      </w:r>
      <w:ins w:id="17" w:author="Hannu Hietalahti (Nokia)" w:date="2023-01-17T17:49:00Z">
        <w:r w:rsidR="0080400D">
          <w:rPr>
            <w:rFonts w:ascii="Arial" w:hAnsi="Arial" w:cs="Arial"/>
            <w:b/>
            <w:highlight w:val="yellow"/>
          </w:rPr>
          <w:t>9</w:t>
        </w:r>
      </w:ins>
      <w:del w:id="18" w:author="Hannu Hietalahti (Nokia)" w:date="2023-01-17T17:49:00Z">
        <w:r w:rsidR="009851E8" w:rsidRPr="009851E8" w:rsidDel="0080400D">
          <w:rPr>
            <w:rFonts w:ascii="Arial" w:hAnsi="Arial" w:cs="Arial"/>
            <w:b/>
            <w:highlight w:val="yellow"/>
          </w:rPr>
          <w:delText>7</w:delText>
        </w:r>
      </w:del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565212" w14:textId="2489BE61" w:rsidR="00346915" w:rsidRDefault="00BD6D6F" w:rsidP="00E91AB7">
      <w:pPr>
        <w:rPr>
          <w:sz w:val="22"/>
          <w:szCs w:val="22"/>
        </w:rPr>
      </w:pPr>
      <w:r>
        <w:rPr>
          <w:sz w:val="22"/>
          <w:szCs w:val="22"/>
        </w:rPr>
        <w:t>SA2</w:t>
      </w:r>
      <w:r w:rsidRPr="00BD6D6F">
        <w:rPr>
          <w:sz w:val="22"/>
          <w:szCs w:val="22"/>
        </w:rPr>
        <w:t xml:space="preserve"> would like to thank</w:t>
      </w:r>
      <w:r>
        <w:rPr>
          <w:sz w:val="22"/>
          <w:szCs w:val="22"/>
        </w:rPr>
        <w:t xml:space="preserve"> CT1</w:t>
      </w:r>
      <w:r w:rsidRPr="00BD6D6F">
        <w:rPr>
          <w:sz w:val="22"/>
          <w:szCs w:val="22"/>
        </w:rPr>
        <w:t xml:space="preserve"> for their </w:t>
      </w:r>
      <w:r>
        <w:rPr>
          <w:sz w:val="22"/>
          <w:szCs w:val="22"/>
        </w:rPr>
        <w:t xml:space="preserve">Reply </w:t>
      </w:r>
      <w:r w:rsidRPr="00BD6D6F">
        <w:rPr>
          <w:sz w:val="22"/>
          <w:szCs w:val="22"/>
        </w:rPr>
        <w:t>LS on Satellite coverage data transfer to a UE using UP versus CP.</w:t>
      </w:r>
    </w:p>
    <w:p w14:paraId="53595AC4" w14:textId="49515D99" w:rsidR="00BD6D6F" w:rsidRDefault="00D6620F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agreed </w:t>
      </w:r>
      <w:del w:id="19" w:author="QCOM-154AH-r03" w:date="2023-01-17T21:16:00Z">
        <w:r w:rsidDel="007725F3">
          <w:rPr>
            <w:sz w:val="22"/>
            <w:szCs w:val="22"/>
          </w:rPr>
          <w:delText xml:space="preserve">a </w:delText>
        </w:r>
      </w:del>
      <w:r>
        <w:rPr>
          <w:sz w:val="22"/>
          <w:szCs w:val="22"/>
        </w:rPr>
        <w:t>CR</w:t>
      </w:r>
      <w:ins w:id="20" w:author="QCOM-154AH-r03" w:date="2023-01-17T21:16:00Z">
        <w:r w:rsidR="007725F3">
          <w:rPr>
            <w:sz w:val="22"/>
            <w:szCs w:val="22"/>
          </w:rPr>
          <w:t>s</w:t>
        </w:r>
      </w:ins>
      <w:r>
        <w:rPr>
          <w:sz w:val="22"/>
          <w:szCs w:val="22"/>
        </w:rPr>
        <w:t xml:space="preserve"> to </w:t>
      </w:r>
      <w:ins w:id="21" w:author="QCOM-154AH-r03" w:date="2023-01-17T21:16:00Z">
        <w:r w:rsidR="007725F3">
          <w:rPr>
            <w:sz w:val="22"/>
            <w:szCs w:val="22"/>
          </w:rPr>
          <w:t xml:space="preserve">TR 23.700-28 and </w:t>
        </w:r>
      </w:ins>
      <w:r>
        <w:rPr>
          <w:sz w:val="22"/>
          <w:szCs w:val="22"/>
        </w:rPr>
        <w:t>TS 23.501 (attached) to support transfer of satellite coverage data to a UE via user plane means</w:t>
      </w:r>
      <w:ins w:id="22" w:author="Chris Pudney 14" w:date="2023-01-18T12:09:00Z">
        <w:r w:rsidR="00367ADB">
          <w:rPr>
            <w:sz w:val="22"/>
            <w:szCs w:val="22"/>
          </w:rPr>
          <w:t xml:space="preserve">, or </w:t>
        </w:r>
      </w:ins>
      <w:ins w:id="23" w:author="Chris Pudney 14" w:date="2023-01-18T12:10:00Z">
        <w:r w:rsidR="00EB2EF4">
          <w:rPr>
            <w:sz w:val="22"/>
            <w:szCs w:val="22"/>
          </w:rPr>
          <w:t>e.g.,</w:t>
        </w:r>
      </w:ins>
      <w:ins w:id="24" w:author="Chris Pudney 14" w:date="2023-01-18T12:09:00Z">
        <w:r w:rsidR="00367ADB">
          <w:rPr>
            <w:sz w:val="22"/>
            <w:szCs w:val="22"/>
          </w:rPr>
          <w:t xml:space="preserve"> for NB-IoT</w:t>
        </w:r>
      </w:ins>
      <w:ins w:id="25" w:author="Chris Pudney 14" w:date="2023-01-18T12:10:00Z">
        <w:r w:rsidR="00367ADB">
          <w:rPr>
            <w:sz w:val="22"/>
            <w:szCs w:val="22"/>
          </w:rPr>
          <w:t>, by “data over NAS”</w:t>
        </w:r>
      </w:ins>
      <w:r>
        <w:rPr>
          <w:sz w:val="22"/>
          <w:szCs w:val="22"/>
        </w:rPr>
        <w:t xml:space="preserve"> from an external server </w:t>
      </w:r>
      <w:ins w:id="26" w:author="intel user JAN 16" w:date="2023-01-16T19:25:00Z">
        <w:r w:rsidR="00C66ACF">
          <w:rPr>
            <w:sz w:val="22"/>
            <w:szCs w:val="22"/>
          </w:rPr>
          <w:t>(via N6)</w:t>
        </w:r>
        <w:del w:id="27" w:author="QCOM-154AH-r03" w:date="2023-01-17T21:17:00Z">
          <w:r w:rsidR="00C66ACF" w:rsidDel="007725F3">
            <w:rPr>
              <w:sz w:val="22"/>
              <w:szCs w:val="22"/>
            </w:rPr>
            <w:delText xml:space="preserve"> </w:delText>
          </w:r>
        </w:del>
      </w:ins>
      <w:del w:id="28" w:author="QCOM-154AH-r03" w:date="2023-01-17T21:17:00Z">
        <w:r w:rsidDel="007725F3">
          <w:rPr>
            <w:sz w:val="22"/>
            <w:szCs w:val="22"/>
          </w:rPr>
          <w:delText xml:space="preserve">or </w:delText>
        </w:r>
      </w:del>
      <w:ins w:id="29" w:author="intel user JAN 16" w:date="2023-01-16T19:25:00Z">
        <w:del w:id="30" w:author="QCOM-154AH-r03" w:date="2023-01-17T21:17:00Z">
          <w:r w:rsidR="002D003F" w:rsidDel="007725F3">
            <w:rPr>
              <w:sz w:val="22"/>
              <w:szCs w:val="22"/>
            </w:rPr>
            <w:delText xml:space="preserve">from an </w:delText>
          </w:r>
        </w:del>
      </w:ins>
      <w:del w:id="31" w:author="QCOM-154AH-r03" w:date="2023-01-17T21:17:00Z">
        <w:r w:rsidDel="007725F3">
          <w:rPr>
            <w:sz w:val="22"/>
            <w:szCs w:val="22"/>
          </w:rPr>
          <w:delText>AF</w:delText>
        </w:r>
      </w:del>
      <w:ins w:id="32" w:author="intel user JAN 16" w:date="2023-01-16T19:25:00Z">
        <w:del w:id="33" w:author="QCOM-154AH-r03" w:date="2023-01-17T21:17:00Z">
          <w:r w:rsidR="00C66ACF" w:rsidDel="007725F3">
            <w:rPr>
              <w:sz w:val="22"/>
              <w:szCs w:val="22"/>
            </w:rPr>
            <w:delText xml:space="preserve"> (using NIDD)</w:delText>
          </w:r>
        </w:del>
      </w:ins>
      <w:r>
        <w:rPr>
          <w:sz w:val="22"/>
          <w:szCs w:val="22"/>
        </w:rPr>
        <w:t>. The transfer would be transparent to an AMF and MME</w:t>
      </w:r>
      <w:r w:rsidR="008906EB">
        <w:rPr>
          <w:sz w:val="22"/>
          <w:szCs w:val="22"/>
        </w:rPr>
        <w:t xml:space="preserve">. </w:t>
      </w:r>
      <w:r>
        <w:rPr>
          <w:sz w:val="22"/>
          <w:szCs w:val="22"/>
        </w:rPr>
        <w:t>SA2 expects to define more detailed procedures for this in TS 23.502 at later meetings.</w:t>
      </w:r>
      <w:r w:rsidR="008906EB">
        <w:rPr>
          <w:sz w:val="22"/>
          <w:szCs w:val="22"/>
        </w:rPr>
        <w:t xml:space="preserve"> SA2 assumes that CT1 (or possibly CT3) will be able to progress stage 3 support once these procedures have been defined. </w:t>
      </w:r>
    </w:p>
    <w:p w14:paraId="758B63AC" w14:textId="69A79C92" w:rsidR="008906EB" w:rsidRPr="00D379E0" w:rsidRDefault="008906EB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also acknowledges </w:t>
      </w:r>
      <w:r w:rsidR="009E6423">
        <w:rPr>
          <w:sz w:val="22"/>
          <w:szCs w:val="22"/>
        </w:rPr>
        <w:t xml:space="preserve">the </w:t>
      </w:r>
      <w:r>
        <w:rPr>
          <w:sz w:val="22"/>
          <w:szCs w:val="22"/>
        </w:rPr>
        <w:t>CT1 request for “</w:t>
      </w:r>
      <w:r w:rsidRPr="008906EB">
        <w:rPr>
          <w:sz w:val="22"/>
          <w:szCs w:val="22"/>
        </w:rPr>
        <w:t xml:space="preserve">more information about the requirements for the coverage map data transfer, including but not limited </w:t>
      </w:r>
      <w:proofErr w:type="gramStart"/>
      <w:r w:rsidRPr="008906EB">
        <w:rPr>
          <w:sz w:val="22"/>
          <w:szCs w:val="22"/>
        </w:rPr>
        <w:t>to:</w:t>
      </w:r>
      <w:proofErr w:type="gramEnd"/>
      <w:r w:rsidRPr="008906EB">
        <w:rPr>
          <w:sz w:val="22"/>
          <w:szCs w:val="22"/>
        </w:rPr>
        <w:t xml:space="preserve"> expected payload size, the contents of coverage map data, the target layer in the UE and the expected frequency of coverage map data updates</w:t>
      </w:r>
      <w:r>
        <w:rPr>
          <w:sz w:val="22"/>
          <w:szCs w:val="22"/>
        </w:rPr>
        <w:t xml:space="preserve">”. SA2 may not include these details in the stage 2 procedures but can send recommendations for these aspects to CT1 </w:t>
      </w:r>
      <w:r w:rsidR="009E6423">
        <w:rPr>
          <w:sz w:val="22"/>
          <w:szCs w:val="22"/>
        </w:rPr>
        <w:t>(</w:t>
      </w:r>
      <w:r>
        <w:rPr>
          <w:sz w:val="22"/>
          <w:szCs w:val="22"/>
        </w:rPr>
        <w:t>and CT3</w:t>
      </w:r>
      <w:r w:rsidR="009E6423">
        <w:rPr>
          <w:sz w:val="22"/>
          <w:szCs w:val="22"/>
        </w:rPr>
        <w:t>)</w:t>
      </w:r>
      <w:r>
        <w:rPr>
          <w:sz w:val="22"/>
          <w:szCs w:val="22"/>
        </w:rPr>
        <w:t xml:space="preserve"> once the stage 2 pr</w:t>
      </w:r>
      <w:r w:rsidR="00EB430C">
        <w:rPr>
          <w:sz w:val="22"/>
          <w:szCs w:val="22"/>
        </w:rPr>
        <w:t>o</w:t>
      </w:r>
      <w:r>
        <w:rPr>
          <w:sz w:val="22"/>
          <w:szCs w:val="22"/>
        </w:rPr>
        <w:t>cedures have been defined.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01874F1A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CT1</w:t>
      </w:r>
    </w:p>
    <w:p w14:paraId="6C0EE4AD" w14:textId="7D4CE997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 xml:space="preserve">CT1 </w:t>
      </w:r>
      <w:r w:rsidR="00EA0E25" w:rsidRPr="00D379E0">
        <w:rPr>
          <w:rFonts w:ascii="Arial" w:hAnsi="Arial" w:cs="Arial"/>
        </w:rPr>
        <w:t>to</w:t>
      </w:r>
      <w:r w:rsidR="008906EB">
        <w:rPr>
          <w:rFonts w:ascii="Arial" w:hAnsi="Arial" w:cs="Arial"/>
        </w:rPr>
        <w:t xml:space="preserve"> take the above information into account</w:t>
      </w:r>
      <w:r w:rsidR="000D1867" w:rsidRPr="00D379E0">
        <w:rPr>
          <w:rFonts w:ascii="Arial" w:hAnsi="Arial" w:cs="Arial"/>
        </w:rPr>
        <w:t>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832CD" w14:textId="77777777" w:rsidR="003D17C3" w:rsidRDefault="003D17C3">
      <w:pPr>
        <w:spacing w:after="0"/>
      </w:pPr>
      <w:r>
        <w:separator/>
      </w:r>
    </w:p>
  </w:endnote>
  <w:endnote w:type="continuationSeparator" w:id="0">
    <w:p w14:paraId="1392ABEC" w14:textId="77777777" w:rsidR="003D17C3" w:rsidRDefault="003D17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DEE38" w14:textId="77777777" w:rsidR="003D17C3" w:rsidRDefault="003D17C3">
      <w:pPr>
        <w:spacing w:after="0"/>
      </w:pPr>
      <w:r>
        <w:separator/>
      </w:r>
    </w:p>
  </w:footnote>
  <w:footnote w:type="continuationSeparator" w:id="0">
    <w:p w14:paraId="0D0E98CE" w14:textId="77777777" w:rsidR="003D17C3" w:rsidRDefault="003D17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  <w15:person w15:author="Chris Pudney 14">
    <w15:presenceInfo w15:providerId="None" w15:userId="Chris Pudney 14"/>
  </w15:person>
  <w15:person w15:author="QCOM-154AH-r03">
    <w15:presenceInfo w15:providerId="None" w15:userId="QCOM-154AH-r03"/>
  </w15:person>
  <w15:person w15:author="intel user JAN 16">
    <w15:presenceInfo w15:providerId="None" w15:userId="intel user JAN 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E2FB4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D003F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67ADB"/>
    <w:rsid w:val="00383545"/>
    <w:rsid w:val="003930F8"/>
    <w:rsid w:val="003961F3"/>
    <w:rsid w:val="003D0926"/>
    <w:rsid w:val="003D17C3"/>
    <w:rsid w:val="003D1DCD"/>
    <w:rsid w:val="003F15B2"/>
    <w:rsid w:val="003F1CD1"/>
    <w:rsid w:val="003F510C"/>
    <w:rsid w:val="00403A16"/>
    <w:rsid w:val="004133B1"/>
    <w:rsid w:val="004136D6"/>
    <w:rsid w:val="00422A39"/>
    <w:rsid w:val="00424CEA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3729E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725F3"/>
    <w:rsid w:val="00780D88"/>
    <w:rsid w:val="007971C9"/>
    <w:rsid w:val="00797A37"/>
    <w:rsid w:val="007A75C5"/>
    <w:rsid w:val="007B63C1"/>
    <w:rsid w:val="007D5141"/>
    <w:rsid w:val="007E07F2"/>
    <w:rsid w:val="007E08C6"/>
    <w:rsid w:val="007E3E71"/>
    <w:rsid w:val="007E74EA"/>
    <w:rsid w:val="007F4B6D"/>
    <w:rsid w:val="007F4F92"/>
    <w:rsid w:val="007F54C9"/>
    <w:rsid w:val="0080400D"/>
    <w:rsid w:val="00823E4A"/>
    <w:rsid w:val="00843789"/>
    <w:rsid w:val="0086019D"/>
    <w:rsid w:val="00862400"/>
    <w:rsid w:val="008646B8"/>
    <w:rsid w:val="008751BD"/>
    <w:rsid w:val="00882DC0"/>
    <w:rsid w:val="00887BDF"/>
    <w:rsid w:val="008906EB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1FE3"/>
    <w:rsid w:val="0097378E"/>
    <w:rsid w:val="00975C22"/>
    <w:rsid w:val="009851E8"/>
    <w:rsid w:val="0099764C"/>
    <w:rsid w:val="009A2DD5"/>
    <w:rsid w:val="009A6497"/>
    <w:rsid w:val="009D3A97"/>
    <w:rsid w:val="009D7059"/>
    <w:rsid w:val="009E6423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68F4"/>
    <w:rsid w:val="00AA2BDA"/>
    <w:rsid w:val="00AB14E8"/>
    <w:rsid w:val="00AB2CF5"/>
    <w:rsid w:val="00AC69E9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D6D6F"/>
    <w:rsid w:val="00BE2FC0"/>
    <w:rsid w:val="00C01721"/>
    <w:rsid w:val="00C23DC2"/>
    <w:rsid w:val="00C25781"/>
    <w:rsid w:val="00C501A6"/>
    <w:rsid w:val="00C61D92"/>
    <w:rsid w:val="00C64212"/>
    <w:rsid w:val="00C65F2F"/>
    <w:rsid w:val="00C66ACF"/>
    <w:rsid w:val="00C705BA"/>
    <w:rsid w:val="00C71F06"/>
    <w:rsid w:val="00CE1DAC"/>
    <w:rsid w:val="00CE255C"/>
    <w:rsid w:val="00CE58BD"/>
    <w:rsid w:val="00CF6087"/>
    <w:rsid w:val="00D016F6"/>
    <w:rsid w:val="00D10E79"/>
    <w:rsid w:val="00D13E05"/>
    <w:rsid w:val="00D15FFF"/>
    <w:rsid w:val="00D25404"/>
    <w:rsid w:val="00D32D4E"/>
    <w:rsid w:val="00D379E0"/>
    <w:rsid w:val="00D40F13"/>
    <w:rsid w:val="00D64681"/>
    <w:rsid w:val="00D6620F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B2EF4"/>
    <w:rsid w:val="00EB430C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B1BD3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14</cp:lastModifiedBy>
  <cp:revision>6</cp:revision>
  <cp:lastPrinted>2002-04-23T07:10:00Z</cp:lastPrinted>
  <dcterms:created xsi:type="dcterms:W3CDTF">2023-01-18T12:08:00Z</dcterms:created>
  <dcterms:modified xsi:type="dcterms:W3CDTF">2023-01-18T12:10:00Z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2023-01-18T12:07:00Z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2cbfa917-8b1f-4753-9883-57e657de3962</vt:lpwstr>
  </property>
  <property fmtid="{D5CDD505-2E9C-101B-9397-08002B2CF9AE}" pid="10" name="MSIP_Label_17da11e7-ad83-4459-98c6-12a88e2eac78_ContentBits">
    <vt:lpwstr>0</vt:lpwstr>
  </property>
</Properties>
</file>